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0" w:rsidRPr="002254B0" w:rsidRDefault="001B4248" w:rsidP="002C7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36.3pt;margin-top:-33.45pt;width:252.75pt;height:162.75pt;z-index:251658240" strokecolor="white [3212]">
            <v:textbox style="mso-next-textbox:#_x0000_s1026">
              <w:txbxContent>
                <w:p w:rsidR="002254B0" w:rsidRDefault="002254B0" w:rsidP="00A81A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2C77AF" w:rsidRDefault="00A81AFB" w:rsidP="00A81A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 </w:t>
                  </w:r>
                  <w:r w:rsidR="002C77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округа </w:t>
                  </w:r>
                  <w:r w:rsidR="002254B0"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</w:t>
                  </w:r>
                </w:p>
                <w:p w:rsidR="002254B0" w:rsidRDefault="00A81AFB" w:rsidP="00A81A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  <w:r w:rsidR="002254B0"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А.В.Гожая</w:t>
                  </w:r>
                  <w:proofErr w:type="spellEnd"/>
                </w:p>
                <w:p w:rsidR="002254B0" w:rsidRPr="002254B0" w:rsidRDefault="002254B0" w:rsidP="002C77A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54B0" w:rsidRPr="002254B0" w:rsidRDefault="002254B0" w:rsidP="00A81AF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»_________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г.</w:t>
                  </w:r>
                </w:p>
                <w:p w:rsidR="002254B0" w:rsidRPr="002254B0" w:rsidRDefault="002254B0" w:rsidP="002C77AF">
                  <w:pPr>
                    <w:jc w:val="right"/>
                  </w:pPr>
                </w:p>
              </w:txbxContent>
            </v:textbox>
          </v:rect>
        </w:pict>
      </w:r>
      <w:r w:rsidR="00A81AFB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9.95pt;margin-top:-33.45pt;width:267pt;height:150.7pt;z-index:251659264" stroked="f">
            <v:textbox>
              <w:txbxContent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УТВЕРЖДАЮ»</w:t>
                  </w:r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C77AF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МКУ 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Октябрьск </w:t>
                  </w:r>
                </w:p>
                <w:p w:rsidR="002C77AF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«Управление 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развития </w:t>
                  </w:r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Октябрьск»</w:t>
                  </w:r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  <w:proofErr w:type="spellStart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В.В.Блюдина</w:t>
                  </w:r>
                  <w:proofErr w:type="spellEnd"/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г.</w:t>
                  </w:r>
                </w:p>
                <w:p w:rsidR="002C77AF" w:rsidRDefault="002C77AF"/>
              </w:txbxContent>
            </v:textbox>
          </v:rect>
        </w:pict>
      </w: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C7" w:rsidRPr="002254B0" w:rsidRDefault="00EB6BC7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6BC7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открытом</w:t>
      </w:r>
      <w:r w:rsidR="00EB6BC7" w:rsidRPr="002254B0">
        <w:rPr>
          <w:rFonts w:ascii="Times New Roman" w:hAnsi="Times New Roman" w:cs="Times New Roman"/>
          <w:b/>
          <w:sz w:val="28"/>
          <w:szCs w:val="28"/>
        </w:rPr>
        <w:t xml:space="preserve"> городском творческом конкурсе «Детство на Волге»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C77AF" w:rsidRDefault="002C77AF" w:rsidP="002C7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посвященном Дню рождения города </w:t>
      </w:r>
      <w:proofErr w:type="gramEnd"/>
    </w:p>
    <w:p w:rsidR="002C77AF" w:rsidRPr="002254B0" w:rsidRDefault="002C77AF" w:rsidP="002C7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10-летию детства в Российской Федерации</w:t>
      </w: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BC7" w:rsidRPr="00A81AFB" w:rsidRDefault="00EB6BC7" w:rsidP="00A81AFB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FB">
        <w:rPr>
          <w:rFonts w:ascii="Times New Roman" w:hAnsi="Times New Roman" w:cs="Times New Roman"/>
          <w:b/>
          <w:sz w:val="28"/>
          <w:szCs w:val="28"/>
        </w:rPr>
        <w:t>О</w:t>
      </w:r>
      <w:r w:rsidR="002C77AF" w:rsidRPr="00A81AFB">
        <w:rPr>
          <w:rFonts w:ascii="Times New Roman" w:hAnsi="Times New Roman" w:cs="Times New Roman"/>
          <w:b/>
          <w:sz w:val="28"/>
          <w:szCs w:val="28"/>
        </w:rPr>
        <w:t>сновные положения</w:t>
      </w:r>
    </w:p>
    <w:p w:rsidR="00A81AFB" w:rsidRPr="00A81AFB" w:rsidRDefault="00A81AFB" w:rsidP="00A81AFB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BC7" w:rsidRPr="002C77AF" w:rsidRDefault="00EB6BC7" w:rsidP="002C7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2C77A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254B0">
        <w:rPr>
          <w:rFonts w:ascii="Times New Roman" w:hAnsi="Times New Roman" w:cs="Times New Roman"/>
          <w:sz w:val="28"/>
          <w:szCs w:val="28"/>
        </w:rPr>
        <w:t>городского творческого конкурса «Детство на Волге»</w:t>
      </w:r>
      <w:r w:rsidR="002C77AF">
        <w:rPr>
          <w:rFonts w:ascii="Times New Roman" w:hAnsi="Times New Roman" w:cs="Times New Roman"/>
          <w:sz w:val="28"/>
          <w:szCs w:val="28"/>
        </w:rPr>
        <w:t>,</w:t>
      </w:r>
      <w:r w:rsidR="002C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AF" w:rsidRPr="002C77AF">
        <w:rPr>
          <w:rFonts w:ascii="Times New Roman" w:hAnsi="Times New Roman" w:cs="Times New Roman"/>
          <w:sz w:val="28"/>
          <w:szCs w:val="28"/>
        </w:rPr>
        <w:t>посвященном Дню рождения города  и 10-летию детства в Российской Федерации</w:t>
      </w:r>
      <w:r w:rsidRPr="002254B0">
        <w:rPr>
          <w:rFonts w:ascii="Times New Roman" w:hAnsi="Times New Roman" w:cs="Times New Roman"/>
          <w:sz w:val="28"/>
          <w:szCs w:val="28"/>
        </w:rPr>
        <w:t xml:space="preserve"> (далее по тексту – Конкурс) среди  жителей г.о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 xml:space="preserve">ктябрьск,  его организационное и финансовое обеспечение, а также порядок участия в 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 xml:space="preserve">, требования к конкурсным работам, </w:t>
      </w:r>
      <w:r w:rsidR="002C77AF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2254B0">
        <w:rPr>
          <w:rFonts w:ascii="Times New Roman" w:hAnsi="Times New Roman" w:cs="Times New Roman"/>
          <w:sz w:val="28"/>
          <w:szCs w:val="28"/>
        </w:rPr>
        <w:t xml:space="preserve"> и награждение победителей.</w:t>
      </w:r>
    </w:p>
    <w:p w:rsidR="00EB6BC7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 1.2. Организация и проведение Конкурса осуществляется МКУ г.о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>ктябрьск «Управление социального развития Администрации г.о.Октябрьск»</w:t>
      </w:r>
      <w:r w:rsidR="00C63539">
        <w:rPr>
          <w:rFonts w:ascii="Times New Roman" w:hAnsi="Times New Roman" w:cs="Times New Roman"/>
          <w:sz w:val="28"/>
          <w:szCs w:val="28"/>
        </w:rPr>
        <w:t>, общественной организацией</w:t>
      </w:r>
      <w:r w:rsidR="002C77AF">
        <w:rPr>
          <w:rFonts w:ascii="Times New Roman" w:hAnsi="Times New Roman" w:cs="Times New Roman"/>
          <w:sz w:val="28"/>
          <w:szCs w:val="28"/>
        </w:rPr>
        <w:t xml:space="preserve"> детей и молодежи г.о.Октябрьск «Дети Солнца»</w:t>
      </w:r>
      <w:r w:rsidRPr="002254B0">
        <w:rPr>
          <w:rFonts w:ascii="Times New Roman" w:hAnsi="Times New Roman" w:cs="Times New Roman"/>
          <w:sz w:val="28"/>
          <w:szCs w:val="28"/>
        </w:rPr>
        <w:t>.</w:t>
      </w:r>
    </w:p>
    <w:p w:rsidR="002C77AF" w:rsidRPr="002254B0" w:rsidRDefault="002C77AF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BC7" w:rsidRP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AF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EB6BC7" w:rsidRPr="002254B0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-выявление </w:t>
      </w:r>
      <w:r w:rsidR="001F1FF9" w:rsidRPr="002254B0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="00101AE3" w:rsidRPr="002254B0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1F1FF9" w:rsidRPr="002254B0">
        <w:rPr>
          <w:rFonts w:ascii="Times New Roman" w:hAnsi="Times New Roman" w:cs="Times New Roman"/>
          <w:sz w:val="28"/>
          <w:szCs w:val="28"/>
        </w:rPr>
        <w:t>даров</w:t>
      </w:r>
      <w:r w:rsidR="00101AE3" w:rsidRPr="002254B0">
        <w:rPr>
          <w:rFonts w:ascii="Times New Roman" w:hAnsi="Times New Roman" w:cs="Times New Roman"/>
          <w:sz w:val="28"/>
          <w:szCs w:val="28"/>
        </w:rPr>
        <w:t>аний, содействие созидательной активности талантливых жителей г.о</w:t>
      </w:r>
      <w:proofErr w:type="gramStart"/>
      <w:r w:rsidR="00101AE3"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1AE3" w:rsidRPr="002254B0">
        <w:rPr>
          <w:rFonts w:ascii="Times New Roman" w:hAnsi="Times New Roman" w:cs="Times New Roman"/>
          <w:sz w:val="28"/>
          <w:szCs w:val="28"/>
        </w:rPr>
        <w:t>ктябрьск;</w:t>
      </w:r>
    </w:p>
    <w:p w:rsidR="00EB6BC7" w:rsidRPr="002254B0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-повышение уровня творческого мастерства коллективов и отдельных участников</w:t>
      </w:r>
      <w:r w:rsidR="00101AE3" w:rsidRPr="002254B0">
        <w:rPr>
          <w:rFonts w:ascii="Times New Roman" w:hAnsi="Times New Roman" w:cs="Times New Roman"/>
          <w:sz w:val="28"/>
          <w:szCs w:val="28"/>
        </w:rPr>
        <w:t>;</w:t>
      </w:r>
    </w:p>
    <w:p w:rsidR="00EB6BC7" w:rsidRPr="002254B0" w:rsidRDefault="00B3348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 занятий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творчеством, с</w:t>
      </w:r>
      <w:r w:rsidR="001F1FF9" w:rsidRPr="002254B0">
        <w:rPr>
          <w:rFonts w:ascii="Times New Roman" w:hAnsi="Times New Roman" w:cs="Times New Roman"/>
          <w:sz w:val="28"/>
          <w:szCs w:val="28"/>
        </w:rPr>
        <w:t>тимулирование развития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личности, творческой инициативы и эстетического вкуса. </w:t>
      </w:r>
    </w:p>
    <w:p w:rsidR="002C77AF" w:rsidRDefault="001F1FF9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-воспитание  у жителей чувства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гордости </w:t>
      </w:r>
      <w:r w:rsidR="00B33485">
        <w:rPr>
          <w:rFonts w:ascii="Times New Roman" w:hAnsi="Times New Roman" w:cs="Times New Roman"/>
          <w:sz w:val="28"/>
          <w:szCs w:val="28"/>
        </w:rPr>
        <w:t>за родной край и родную природу;</w:t>
      </w:r>
    </w:p>
    <w:p w:rsidR="002C77AF" w:rsidRDefault="002C77AF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жизненных воспоминаний и историй о детстве в родном горо</w:t>
      </w:r>
      <w:r w:rsidR="00B33485">
        <w:rPr>
          <w:rFonts w:ascii="Times New Roman" w:hAnsi="Times New Roman" w:cs="Times New Roman"/>
          <w:sz w:val="28"/>
          <w:szCs w:val="28"/>
        </w:rPr>
        <w:t>де сегодняшних взрослых жителей;</w:t>
      </w:r>
    </w:p>
    <w:p w:rsidR="00B33485" w:rsidRDefault="00B3348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фактов и демонстрация примеров ответственного заинтересованного участия уроженцев города в его развитии,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благоустройстве, созидании, в том числе не проживающих на территории города в настоящее время;</w:t>
      </w:r>
    </w:p>
    <w:p w:rsidR="00B33485" w:rsidRDefault="00B3348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общественности к теме детства, сбережения лучших традиций воспитания детей, создания условий для физического, интеллектуального и нравственного развития в условиях малого города.</w:t>
      </w:r>
    </w:p>
    <w:p w:rsidR="00EB6BC7" w:rsidRPr="002254B0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F9" w:rsidRP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AF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1F1FF9" w:rsidRPr="002254B0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3.1.</w:t>
      </w:r>
      <w:r w:rsidR="001F1FF9" w:rsidRPr="002254B0">
        <w:rPr>
          <w:rFonts w:ascii="Times New Roman" w:hAnsi="Times New Roman" w:cs="Times New Roman"/>
          <w:sz w:val="28"/>
          <w:szCs w:val="28"/>
        </w:rPr>
        <w:t xml:space="preserve"> Конкурс проводится с 10 июля  по 04 августа</w:t>
      </w:r>
      <w:r w:rsidRPr="002254B0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1F1FF9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3.2. Подведение итогов конкурса </w:t>
      </w:r>
      <w:r w:rsidR="001F1FF9" w:rsidRPr="002254B0">
        <w:rPr>
          <w:rFonts w:ascii="Times New Roman" w:hAnsi="Times New Roman" w:cs="Times New Roman"/>
          <w:sz w:val="28"/>
          <w:szCs w:val="28"/>
        </w:rPr>
        <w:t xml:space="preserve">состоится 04 августа 2018 года, в рамках праздничной программы, посвященной Дню </w:t>
      </w:r>
      <w:r w:rsidR="00B33485">
        <w:rPr>
          <w:rFonts w:ascii="Times New Roman" w:hAnsi="Times New Roman" w:cs="Times New Roman"/>
          <w:sz w:val="28"/>
          <w:szCs w:val="28"/>
        </w:rPr>
        <w:t>рождения города.</w:t>
      </w:r>
    </w:p>
    <w:p w:rsidR="0052511C" w:rsidRPr="002254B0" w:rsidRDefault="0052511C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52511C" w:rsidRDefault="0052511C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1C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A56EF2" w:rsidRPr="002254B0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4.1. Работы и выступления участников Конкурса должны  быть представлены на тему, связанную с жизнью в родном  городе Октябрьск, с природой родного края,  детством.</w:t>
      </w:r>
    </w:p>
    <w:p w:rsidR="001F1FF9" w:rsidRPr="002254B0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4.2</w:t>
      </w:r>
      <w:r w:rsidR="00101AE3" w:rsidRPr="002254B0">
        <w:rPr>
          <w:rFonts w:ascii="Times New Roman" w:hAnsi="Times New Roman" w:cs="Times New Roman"/>
          <w:sz w:val="28"/>
          <w:szCs w:val="28"/>
        </w:rPr>
        <w:t>.</w:t>
      </w:r>
      <w:r w:rsidR="00EB6BC7" w:rsidRPr="002254B0">
        <w:rPr>
          <w:rFonts w:ascii="Times New Roman" w:hAnsi="Times New Roman" w:cs="Times New Roman"/>
          <w:sz w:val="28"/>
          <w:szCs w:val="28"/>
        </w:rPr>
        <w:t>Участие в конкурсе может быть индивидуаль</w:t>
      </w:r>
      <w:r w:rsidR="00101AE3" w:rsidRPr="002254B0">
        <w:rPr>
          <w:rFonts w:ascii="Times New Roman" w:hAnsi="Times New Roman" w:cs="Times New Roman"/>
          <w:sz w:val="28"/>
          <w:szCs w:val="28"/>
        </w:rPr>
        <w:t>ным или коллективным</w:t>
      </w:r>
      <w:r w:rsidR="001F1FF9" w:rsidRPr="002254B0">
        <w:rPr>
          <w:rFonts w:ascii="Times New Roman" w:hAnsi="Times New Roman" w:cs="Times New Roman"/>
          <w:sz w:val="28"/>
          <w:szCs w:val="28"/>
        </w:rPr>
        <w:t>.</w:t>
      </w:r>
    </w:p>
    <w:p w:rsidR="001F1FF9" w:rsidRPr="002254B0" w:rsidRDefault="00A56EF2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2254B0">
        <w:rPr>
          <w:bCs/>
          <w:color w:val="000000" w:themeColor="text1"/>
          <w:sz w:val="28"/>
          <w:szCs w:val="28"/>
        </w:rPr>
        <w:t>4.3</w:t>
      </w:r>
      <w:r w:rsidR="001F1FF9" w:rsidRPr="002254B0">
        <w:rPr>
          <w:bCs/>
          <w:color w:val="000000" w:themeColor="text1"/>
          <w:sz w:val="28"/>
          <w:szCs w:val="28"/>
        </w:rPr>
        <w:t>. Конкурс проводится в 3-х возрастных категориях:</w:t>
      </w:r>
    </w:p>
    <w:p w:rsidR="001F1FF9" w:rsidRPr="002254B0" w:rsidRDefault="001F1FF9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2254B0">
        <w:rPr>
          <w:bCs/>
          <w:color w:val="000000" w:themeColor="text1"/>
          <w:sz w:val="28"/>
          <w:szCs w:val="28"/>
        </w:rPr>
        <w:t>1 возрастная категория: до 12 лет;</w:t>
      </w:r>
    </w:p>
    <w:p w:rsidR="001F1FF9" w:rsidRPr="002254B0" w:rsidRDefault="001F1FF9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254B0">
        <w:rPr>
          <w:bCs/>
          <w:color w:val="000000" w:themeColor="text1"/>
          <w:sz w:val="28"/>
          <w:szCs w:val="28"/>
        </w:rPr>
        <w:t>2 возрастная категория:</w:t>
      </w:r>
      <w:r w:rsidRPr="002254B0">
        <w:rPr>
          <w:color w:val="000000" w:themeColor="text1"/>
          <w:sz w:val="28"/>
          <w:szCs w:val="28"/>
        </w:rPr>
        <w:t> 12 – 18 лет;</w:t>
      </w:r>
    </w:p>
    <w:p w:rsidR="00101AE3" w:rsidRPr="002254B0" w:rsidRDefault="001F1FF9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254B0">
        <w:rPr>
          <w:bCs/>
          <w:color w:val="000000" w:themeColor="text1"/>
          <w:sz w:val="28"/>
          <w:szCs w:val="28"/>
        </w:rPr>
        <w:t>3 возрастная категория:</w:t>
      </w:r>
      <w:r w:rsidRPr="002254B0">
        <w:rPr>
          <w:color w:val="000000" w:themeColor="text1"/>
          <w:sz w:val="28"/>
          <w:szCs w:val="28"/>
        </w:rPr>
        <w:t> старше 18 лет</w:t>
      </w:r>
    </w:p>
    <w:p w:rsidR="00FD78A2" w:rsidRPr="002254B0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4.4</w:t>
      </w:r>
      <w:r w:rsidR="00101AE3" w:rsidRPr="002254B0">
        <w:rPr>
          <w:rFonts w:ascii="Times New Roman" w:hAnsi="Times New Roman" w:cs="Times New Roman"/>
          <w:sz w:val="28"/>
          <w:szCs w:val="28"/>
        </w:rPr>
        <w:t>. Заявки на участие в Конкурсе могут быть представлены в следующих номинациях:</w:t>
      </w:r>
    </w:p>
    <w:p w:rsidR="00101AE3" w:rsidRPr="002254B0" w:rsidRDefault="00B33485" w:rsidP="00225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-х</w:t>
      </w:r>
      <w:r w:rsidR="00101AE3" w:rsidRPr="002254B0">
        <w:rPr>
          <w:rFonts w:ascii="Times New Roman" w:hAnsi="Times New Roman" w:cs="Times New Roman"/>
          <w:b/>
          <w:sz w:val="28"/>
          <w:szCs w:val="28"/>
        </w:rPr>
        <w:t>ореография</w:t>
      </w:r>
      <w:r w:rsidR="00581DDF" w:rsidRPr="002254B0">
        <w:rPr>
          <w:rFonts w:ascii="Times New Roman" w:hAnsi="Times New Roman" w:cs="Times New Roman"/>
          <w:sz w:val="28"/>
          <w:szCs w:val="28"/>
        </w:rPr>
        <w:t xml:space="preserve"> </w:t>
      </w:r>
      <w:r w:rsidR="00581DDF" w:rsidRPr="002254B0">
        <w:rPr>
          <w:rFonts w:ascii="Times New Roman" w:hAnsi="Times New Roman" w:cs="Times New Roman"/>
          <w:b/>
          <w:sz w:val="28"/>
          <w:szCs w:val="28"/>
        </w:rPr>
        <w:t>(</w:t>
      </w:r>
      <w:r w:rsidR="005251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F7717A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етский танец</w:t>
      </w:r>
      <w:r w:rsidR="00581DDF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эстрадный танец, народный танец, современный танец, акробатическая хореография, народный стилизованный танец, классический танец, бальный танец, кавказский танец, танцевальное шоу, восточный танец, акробатическая хореография, оригинальный жанр, </w:t>
      </w:r>
      <w:proofErr w:type="spellStart"/>
      <w:r w:rsidR="00581DDF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Street</w:t>
      </w:r>
      <w:proofErr w:type="spellEnd"/>
      <w:r w:rsidR="00581DDF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81DDF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dance</w:t>
      </w:r>
      <w:proofErr w:type="spellEnd"/>
      <w:r w:rsidR="00581DDF" w:rsidRPr="002254B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модерн, спортивный танец, свободная пластика.</w:t>
      </w:r>
      <w:proofErr w:type="gramEnd"/>
      <w:r w:rsidR="00581DDF" w:rsidRPr="002254B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представляют одну композицию продолжительностью до 5 минут</w:t>
      </w:r>
      <w:r w:rsidR="00581DDF" w:rsidRPr="002254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AE3" w:rsidRDefault="00B3348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-в</w:t>
      </w:r>
      <w:r w:rsidR="00101AE3" w:rsidRPr="002254B0">
        <w:rPr>
          <w:rFonts w:ascii="Times New Roman" w:hAnsi="Times New Roman" w:cs="Times New Roman"/>
          <w:b/>
          <w:sz w:val="28"/>
          <w:szCs w:val="28"/>
        </w:rPr>
        <w:t>окал</w:t>
      </w:r>
      <w:r w:rsidR="00581DDF" w:rsidRPr="002254B0">
        <w:rPr>
          <w:rFonts w:ascii="Times New Roman" w:hAnsi="Times New Roman" w:cs="Times New Roman"/>
          <w:sz w:val="28"/>
          <w:szCs w:val="28"/>
        </w:rPr>
        <w:t xml:space="preserve"> (</w:t>
      </w:r>
      <w:r w:rsidR="0052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исполняют  одно произведение под фонограмму минус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под живой аккомпанемент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Для солистов </w:t>
      </w:r>
      <w:proofErr w:type="spellStart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бэк-вокал</w:t>
      </w:r>
      <w:proofErr w:type="spellEnd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допускается фрагментарно, без записи основной партии, для ансамблей и хоров </w:t>
      </w:r>
      <w:proofErr w:type="spellStart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бэк-вокал</w:t>
      </w:r>
      <w:proofErr w:type="spellEnd"/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допускается.</w:t>
      </w:r>
      <w:r w:rsidR="00581DDF" w:rsidRPr="002254B0">
        <w:rPr>
          <w:rFonts w:ascii="Times New Roman" w:hAnsi="Times New Roman" w:cs="Times New Roman"/>
          <w:sz w:val="28"/>
          <w:szCs w:val="28"/>
        </w:rPr>
        <w:t>)</w:t>
      </w:r>
    </w:p>
    <w:p w:rsidR="0052511C" w:rsidRPr="0052511C" w:rsidRDefault="00B33485" w:rsidP="00225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52511C" w:rsidRPr="0052511C">
        <w:rPr>
          <w:rFonts w:ascii="Times New Roman" w:hAnsi="Times New Roman" w:cs="Times New Roman"/>
          <w:b/>
          <w:sz w:val="28"/>
          <w:szCs w:val="28"/>
        </w:rPr>
        <w:t>вторская песня</w:t>
      </w:r>
      <w:r w:rsidR="0052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1C" w:rsidRPr="00506C53">
        <w:rPr>
          <w:rFonts w:ascii="Times New Roman" w:hAnsi="Times New Roman" w:cs="Times New Roman"/>
          <w:sz w:val="28"/>
          <w:szCs w:val="28"/>
        </w:rPr>
        <w:t>(</w:t>
      </w:r>
      <w:r w:rsidR="00506C53" w:rsidRPr="00506C53">
        <w:rPr>
          <w:rFonts w:ascii="Times New Roman" w:hAnsi="Times New Roman" w:cs="Times New Roman"/>
          <w:sz w:val="28"/>
          <w:szCs w:val="28"/>
        </w:rPr>
        <w:t>участник исполняет одно произведение про</w:t>
      </w:r>
      <w:r>
        <w:rPr>
          <w:rFonts w:ascii="Times New Roman" w:hAnsi="Times New Roman" w:cs="Times New Roman"/>
          <w:sz w:val="28"/>
          <w:szCs w:val="28"/>
        </w:rPr>
        <w:t>должительностью не более 5 мин; у</w:t>
      </w:r>
      <w:r w:rsidR="00506C53">
        <w:rPr>
          <w:rFonts w:ascii="Times New Roman" w:hAnsi="Times New Roman" w:cs="Times New Roman"/>
          <w:sz w:val="28"/>
          <w:szCs w:val="28"/>
        </w:rPr>
        <w:t>частнику необходимо приложить к заявке  в распечатанном виде текст авторской песни</w:t>
      </w:r>
      <w:r w:rsidR="0052511C" w:rsidRPr="00506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AE3" w:rsidRPr="002254B0" w:rsidRDefault="00B3348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-и</w:t>
      </w:r>
      <w:r w:rsidR="00101AE3" w:rsidRPr="002254B0">
        <w:rPr>
          <w:rFonts w:ascii="Times New Roman" w:hAnsi="Times New Roman" w:cs="Times New Roman"/>
          <w:b/>
          <w:sz w:val="28"/>
          <w:szCs w:val="28"/>
        </w:rPr>
        <w:t>нструментальное искусство</w:t>
      </w:r>
      <w:r w:rsidR="00581DDF" w:rsidRPr="002254B0">
        <w:rPr>
          <w:rFonts w:ascii="Times New Roman" w:hAnsi="Times New Roman" w:cs="Times New Roman"/>
          <w:sz w:val="28"/>
          <w:szCs w:val="28"/>
        </w:rPr>
        <w:t xml:space="preserve"> (</w:t>
      </w:r>
      <w:r w:rsidR="005C5F5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25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1DDF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редставляют одно  произведение с общим временем до 8 мин.</w:t>
      </w:r>
      <w:r w:rsidR="005C5F5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C5F5F" w:rsidRDefault="00101AE3" w:rsidP="002254B0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4B0">
        <w:rPr>
          <w:rFonts w:ascii="Times New Roman" w:hAnsi="Times New Roman" w:cs="Times New Roman"/>
          <w:sz w:val="28"/>
          <w:szCs w:val="28"/>
        </w:rPr>
        <w:t>-</w:t>
      </w:r>
      <w:r w:rsidR="005C5F5F">
        <w:rPr>
          <w:rFonts w:ascii="Times New Roman" w:hAnsi="Times New Roman" w:cs="Times New Roman"/>
          <w:sz w:val="28"/>
          <w:szCs w:val="28"/>
        </w:rPr>
        <w:t>х</w:t>
      </w:r>
      <w:r w:rsidR="00F7717A" w:rsidRPr="002254B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удожественное </w:t>
      </w:r>
      <w:r w:rsidR="005C5F5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и малые театральные формы</w:t>
      </w:r>
    </w:p>
    <w:p w:rsidR="00101AE3" w:rsidRPr="002254B0" w:rsidRDefault="005C5F5F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малых театральных формах,</w:t>
      </w:r>
      <w:r w:rsidR="00F7717A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авторском чтении исполняется одно</w:t>
      </w:r>
      <w:r w:rsidR="00F7717A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продолжительностью </w:t>
      </w:r>
      <w:r w:rsidR="00F7717A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до 20 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1AE3" w:rsidRPr="002254B0" w:rsidRDefault="00101AE3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-</w:t>
      </w:r>
      <w:r w:rsidR="005C5F5F">
        <w:rPr>
          <w:rFonts w:ascii="Times New Roman" w:hAnsi="Times New Roman" w:cs="Times New Roman"/>
          <w:b/>
          <w:sz w:val="28"/>
          <w:szCs w:val="28"/>
        </w:rPr>
        <w:t>т</w:t>
      </w:r>
      <w:r w:rsidRPr="002254B0">
        <w:rPr>
          <w:rFonts w:ascii="Times New Roman" w:hAnsi="Times New Roman" w:cs="Times New Roman"/>
          <w:b/>
          <w:sz w:val="28"/>
          <w:szCs w:val="28"/>
        </w:rPr>
        <w:t>еатр мод</w:t>
      </w:r>
      <w:r w:rsidR="00F7717A" w:rsidRPr="002254B0">
        <w:rPr>
          <w:rFonts w:ascii="Times New Roman" w:hAnsi="Times New Roman" w:cs="Times New Roman"/>
          <w:sz w:val="28"/>
          <w:szCs w:val="28"/>
        </w:rPr>
        <w:t xml:space="preserve"> (</w:t>
      </w:r>
      <w:r w:rsidR="00F7717A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театрализованный показ коллекции моделей костюма, выполненной на основе единого художественного замысла, направленных на создание художественных образов через режиссуру, показ (дефиле), музыку, сценографию и </w:t>
      </w:r>
      <w:r w:rsidR="005C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хореографию; у</w:t>
      </w:r>
      <w:r w:rsidR="00F7717A" w:rsidRPr="00225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частники представляют одну композицию продолжительностью до 6 минут</w:t>
      </w:r>
      <w:r w:rsidR="005C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7717A" w:rsidRDefault="005C5F5F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193C78"/>
          <w:sz w:val="28"/>
          <w:szCs w:val="28"/>
          <w:bdr w:val="none" w:sz="0" w:space="0" w:color="auto" w:frame="1"/>
        </w:rPr>
      </w:pPr>
      <w:proofErr w:type="gramStart"/>
      <w:r>
        <w:rPr>
          <w:b/>
          <w:sz w:val="28"/>
          <w:szCs w:val="28"/>
        </w:rPr>
        <w:t>-р</w:t>
      </w:r>
      <w:r w:rsidR="00101AE3" w:rsidRPr="002254B0">
        <w:rPr>
          <w:b/>
          <w:sz w:val="28"/>
          <w:szCs w:val="28"/>
        </w:rPr>
        <w:t>исунок</w:t>
      </w:r>
      <w:r w:rsidR="00F7717A" w:rsidRPr="002254B0">
        <w:rPr>
          <w:color w:val="000000" w:themeColor="text1"/>
          <w:sz w:val="28"/>
          <w:szCs w:val="28"/>
        </w:rPr>
        <w:t xml:space="preserve"> (</w:t>
      </w:r>
      <w:r w:rsidR="0052511C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F7717A"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аботы могут быть выполнены в любой</w:t>
      </w:r>
      <w:r w:rsidR="00F7717A" w:rsidRPr="002254B0">
        <w:rPr>
          <w:color w:val="000000" w:themeColor="text1"/>
          <w:sz w:val="28"/>
          <w:szCs w:val="28"/>
        </w:rPr>
        <w:t xml:space="preserve"> </w:t>
      </w:r>
      <w:r w:rsidR="00F7717A"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 технике, различными художественными</w:t>
      </w:r>
      <w:r w:rsidR="00F7717A" w:rsidRPr="002254B0">
        <w:rPr>
          <w:color w:val="000000" w:themeColor="text1"/>
          <w:sz w:val="28"/>
          <w:szCs w:val="28"/>
        </w:rPr>
        <w:t xml:space="preserve"> </w:t>
      </w:r>
      <w:r w:rsidR="00F7717A"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материалами: краски (акварель, гуашь, масляные), мелки (пастельные,</w:t>
      </w:r>
      <w:r w:rsidR="00F7717A" w:rsidRPr="002254B0">
        <w:rPr>
          <w:color w:val="000000" w:themeColor="text1"/>
          <w:sz w:val="28"/>
          <w:szCs w:val="28"/>
        </w:rPr>
        <w:t xml:space="preserve"> </w:t>
      </w:r>
      <w:r w:rsidR="00F7717A"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восковые), карандаши (простой, цветные), уголь, сангина и др. Можно использовать смешанные техники работы</w:t>
      </w:r>
      <w:r w:rsidR="00F7717A" w:rsidRPr="002254B0">
        <w:rPr>
          <w:rStyle w:val="a4"/>
          <w:color w:val="193C78"/>
          <w:sz w:val="28"/>
          <w:szCs w:val="28"/>
          <w:bdr w:val="none" w:sz="0" w:space="0" w:color="auto" w:frame="1"/>
        </w:rPr>
        <w:t>.</w:t>
      </w:r>
      <w:r w:rsidR="00F7717A" w:rsidRPr="002254B0">
        <w:rPr>
          <w:color w:val="193C78"/>
          <w:sz w:val="28"/>
          <w:szCs w:val="28"/>
          <w:bdr w:val="none" w:sz="0" w:space="0" w:color="auto" w:frame="1"/>
        </w:rPr>
        <w:t>    </w:t>
      </w:r>
      <w:proofErr w:type="gramEnd"/>
    </w:p>
    <w:p w:rsidR="0052511C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-</w:t>
      </w:r>
      <w:r w:rsidR="005C5F5F">
        <w:rPr>
          <w:b/>
          <w:sz w:val="28"/>
          <w:szCs w:val="28"/>
          <w:bdr w:val="none" w:sz="0" w:space="0" w:color="auto" w:frame="1"/>
        </w:rPr>
        <w:t>ф</w:t>
      </w:r>
      <w:r w:rsidR="00506C53" w:rsidRPr="00506C53">
        <w:rPr>
          <w:b/>
          <w:sz w:val="28"/>
          <w:szCs w:val="28"/>
          <w:bdr w:val="none" w:sz="0" w:space="0" w:color="auto" w:frame="1"/>
        </w:rPr>
        <w:t>отография</w:t>
      </w:r>
      <w:r w:rsidR="00506C53">
        <w:rPr>
          <w:b/>
          <w:sz w:val="28"/>
          <w:szCs w:val="28"/>
          <w:bdr w:val="none" w:sz="0" w:space="0" w:color="auto" w:frame="1"/>
        </w:rPr>
        <w:t xml:space="preserve"> </w:t>
      </w:r>
      <w:r w:rsidR="00506C53" w:rsidRPr="00506C53">
        <w:rPr>
          <w:sz w:val="28"/>
          <w:szCs w:val="28"/>
          <w:bdr w:val="none" w:sz="0" w:space="0" w:color="auto" w:frame="1"/>
        </w:rPr>
        <w:t>(на конкурс принимаются как фотографии современного г.о</w:t>
      </w:r>
      <w:proofErr w:type="gramStart"/>
      <w:r w:rsidR="00506C53" w:rsidRPr="00506C53">
        <w:rPr>
          <w:sz w:val="28"/>
          <w:szCs w:val="28"/>
          <w:bdr w:val="none" w:sz="0" w:space="0" w:color="auto" w:frame="1"/>
        </w:rPr>
        <w:t>.О</w:t>
      </w:r>
      <w:proofErr w:type="gramEnd"/>
      <w:r w:rsidR="00506C53" w:rsidRPr="00506C53">
        <w:rPr>
          <w:sz w:val="28"/>
          <w:szCs w:val="28"/>
          <w:bdr w:val="none" w:sz="0" w:space="0" w:color="auto" w:frame="1"/>
        </w:rPr>
        <w:t>ктябрьска, так и фотографии отражающие прошлое города, детство участника</w:t>
      </w:r>
      <w:r w:rsidR="00506C53">
        <w:rPr>
          <w:sz w:val="28"/>
          <w:szCs w:val="28"/>
          <w:bdr w:val="none" w:sz="0" w:space="0" w:color="auto" w:frame="1"/>
        </w:rPr>
        <w:t xml:space="preserve"> конкурса</w:t>
      </w:r>
      <w:r w:rsidR="00506C53" w:rsidRPr="00506C53">
        <w:rPr>
          <w:sz w:val="28"/>
          <w:szCs w:val="28"/>
          <w:bdr w:val="none" w:sz="0" w:space="0" w:color="auto" w:frame="1"/>
        </w:rPr>
        <w:t xml:space="preserve">, фотографии детства </w:t>
      </w:r>
      <w:r w:rsidR="005C5F5F">
        <w:rPr>
          <w:sz w:val="28"/>
          <w:szCs w:val="28"/>
          <w:bdr w:val="none" w:sz="0" w:space="0" w:color="auto" w:frame="1"/>
        </w:rPr>
        <w:t xml:space="preserve">сегодняшних жителей, а также известных </w:t>
      </w:r>
      <w:r w:rsidR="00506C53" w:rsidRPr="00506C53">
        <w:rPr>
          <w:sz w:val="28"/>
          <w:szCs w:val="28"/>
          <w:bdr w:val="none" w:sz="0" w:space="0" w:color="auto" w:frame="1"/>
        </w:rPr>
        <w:t xml:space="preserve"> людей</w:t>
      </w:r>
      <w:r w:rsidR="005C5F5F">
        <w:rPr>
          <w:sz w:val="28"/>
          <w:szCs w:val="28"/>
          <w:bdr w:val="none" w:sz="0" w:space="0" w:color="auto" w:frame="1"/>
        </w:rPr>
        <w:t xml:space="preserve">, чье детство прошло в Октябрьске. </w:t>
      </w:r>
      <w:proofErr w:type="gramStart"/>
      <w:r w:rsidR="005C5F5F">
        <w:rPr>
          <w:sz w:val="28"/>
          <w:szCs w:val="28"/>
          <w:bdr w:val="none" w:sz="0" w:space="0" w:color="auto" w:frame="1"/>
        </w:rPr>
        <w:t>Фотография должна иметь признаки  «исторической, культурной, семейной ценности», что может быть выражено в запечатленном событии, наличии каких-либо объектов городской среды, семейного праздника, встречи или наоборот проводов, других жизненных событий</w:t>
      </w:r>
      <w:r w:rsidR="00316BB8">
        <w:rPr>
          <w:sz w:val="28"/>
          <w:szCs w:val="28"/>
          <w:bdr w:val="none" w:sz="0" w:space="0" w:color="auto" w:frame="1"/>
        </w:rPr>
        <w:t>)</w:t>
      </w:r>
      <w:r w:rsidR="005C5F5F">
        <w:rPr>
          <w:sz w:val="28"/>
          <w:szCs w:val="28"/>
          <w:bdr w:val="none" w:sz="0" w:space="0" w:color="auto" w:frame="1"/>
        </w:rPr>
        <w:t>;</w:t>
      </w:r>
      <w:r w:rsidR="00316BB8">
        <w:rPr>
          <w:sz w:val="28"/>
          <w:szCs w:val="28"/>
          <w:bdr w:val="none" w:sz="0" w:space="0" w:color="auto" w:frame="1"/>
        </w:rPr>
        <w:t xml:space="preserve"> фотографии обязательно подписываются;</w:t>
      </w:r>
      <w:proofErr w:type="gramEnd"/>
    </w:p>
    <w:p w:rsidR="00506C53" w:rsidRPr="00506C53" w:rsidRDefault="005C5F5F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-и</w:t>
      </w:r>
      <w:r w:rsidR="00614FB3">
        <w:rPr>
          <w:b/>
          <w:sz w:val="28"/>
          <w:szCs w:val="28"/>
          <w:bdr w:val="none" w:sz="0" w:space="0" w:color="auto" w:frame="1"/>
        </w:rPr>
        <w:t>стории</w:t>
      </w:r>
      <w:r w:rsidR="00506C53" w:rsidRPr="00506C53">
        <w:rPr>
          <w:b/>
          <w:sz w:val="28"/>
          <w:szCs w:val="28"/>
          <w:bdr w:val="none" w:sz="0" w:space="0" w:color="auto" w:frame="1"/>
        </w:rPr>
        <w:t xml:space="preserve"> </w:t>
      </w:r>
      <w:r w:rsidR="00316BB8">
        <w:rPr>
          <w:b/>
          <w:sz w:val="28"/>
          <w:szCs w:val="28"/>
          <w:bdr w:val="none" w:sz="0" w:space="0" w:color="auto" w:frame="1"/>
        </w:rPr>
        <w:t xml:space="preserve">из </w:t>
      </w:r>
      <w:r w:rsidR="00506C53" w:rsidRPr="00506C53">
        <w:rPr>
          <w:b/>
          <w:sz w:val="28"/>
          <w:szCs w:val="28"/>
          <w:bdr w:val="none" w:sz="0" w:space="0" w:color="auto" w:frame="1"/>
        </w:rPr>
        <w:t>детс</w:t>
      </w:r>
      <w:r w:rsidR="00506C53">
        <w:rPr>
          <w:b/>
          <w:sz w:val="28"/>
          <w:szCs w:val="28"/>
          <w:bdr w:val="none" w:sz="0" w:space="0" w:color="auto" w:frame="1"/>
        </w:rPr>
        <w:t>т</w:t>
      </w:r>
      <w:r w:rsidR="00506C53" w:rsidRPr="00506C53">
        <w:rPr>
          <w:b/>
          <w:sz w:val="28"/>
          <w:szCs w:val="28"/>
          <w:bdr w:val="none" w:sz="0" w:space="0" w:color="auto" w:frame="1"/>
        </w:rPr>
        <w:t>ва</w:t>
      </w:r>
      <w:r w:rsidR="00506C53">
        <w:rPr>
          <w:b/>
          <w:sz w:val="28"/>
          <w:szCs w:val="28"/>
          <w:bdr w:val="none" w:sz="0" w:space="0" w:color="auto" w:frame="1"/>
        </w:rPr>
        <w:t xml:space="preserve"> </w:t>
      </w:r>
      <w:r w:rsidR="00506C53" w:rsidRPr="00506C53">
        <w:rPr>
          <w:sz w:val="28"/>
          <w:szCs w:val="28"/>
          <w:bdr w:val="none" w:sz="0" w:space="0" w:color="auto" w:frame="1"/>
        </w:rPr>
        <w:t>(на конкурс принимаются истории из де</w:t>
      </w:r>
      <w:r w:rsidR="00316BB8">
        <w:rPr>
          <w:sz w:val="28"/>
          <w:szCs w:val="28"/>
          <w:bdr w:val="none" w:sz="0" w:space="0" w:color="auto" w:frame="1"/>
        </w:rPr>
        <w:t>тства в родном городе Октябрьск;</w:t>
      </w:r>
      <w:r w:rsidR="00506C53" w:rsidRPr="00506C53">
        <w:rPr>
          <w:sz w:val="28"/>
          <w:szCs w:val="28"/>
          <w:bdr w:val="none" w:sz="0" w:space="0" w:color="auto" w:frame="1"/>
        </w:rPr>
        <w:t xml:space="preserve"> </w:t>
      </w:r>
      <w:r w:rsidR="00614FB3">
        <w:rPr>
          <w:sz w:val="28"/>
          <w:szCs w:val="28"/>
          <w:bdr w:val="none" w:sz="0" w:space="0" w:color="auto" w:frame="1"/>
        </w:rPr>
        <w:t>«</w:t>
      </w:r>
      <w:r w:rsidR="00506C53" w:rsidRPr="00506C53">
        <w:rPr>
          <w:sz w:val="28"/>
          <w:szCs w:val="28"/>
          <w:bdr w:val="none" w:sz="0" w:space="0" w:color="auto" w:frame="1"/>
        </w:rPr>
        <w:t>Истории</w:t>
      </w:r>
      <w:r w:rsidR="00614FB3">
        <w:rPr>
          <w:sz w:val="28"/>
          <w:szCs w:val="28"/>
          <w:bdr w:val="none" w:sz="0" w:space="0" w:color="auto" w:frame="1"/>
        </w:rPr>
        <w:t>»</w:t>
      </w:r>
      <w:r w:rsidR="00316BB8">
        <w:rPr>
          <w:sz w:val="28"/>
          <w:szCs w:val="28"/>
          <w:bdr w:val="none" w:sz="0" w:space="0" w:color="auto" w:frame="1"/>
        </w:rPr>
        <w:t xml:space="preserve"> принимаются в печатном виде, п</w:t>
      </w:r>
      <w:r w:rsidR="00506C53">
        <w:rPr>
          <w:sz w:val="28"/>
          <w:szCs w:val="28"/>
          <w:bdr w:val="none" w:sz="0" w:space="0" w:color="auto" w:frame="1"/>
        </w:rPr>
        <w:t>ри</w:t>
      </w:r>
      <w:r w:rsidR="00614FB3">
        <w:rPr>
          <w:sz w:val="28"/>
          <w:szCs w:val="28"/>
          <w:bdr w:val="none" w:sz="0" w:space="0" w:color="auto" w:frame="1"/>
        </w:rPr>
        <w:t>вет</w:t>
      </w:r>
      <w:r w:rsidR="00316BB8">
        <w:rPr>
          <w:sz w:val="28"/>
          <w:szCs w:val="28"/>
          <w:bdr w:val="none" w:sz="0" w:space="0" w:color="auto" w:frame="1"/>
        </w:rPr>
        <w:t xml:space="preserve">ствуется приложение </w:t>
      </w:r>
      <w:r w:rsidR="00506C53">
        <w:rPr>
          <w:sz w:val="28"/>
          <w:szCs w:val="28"/>
          <w:bdr w:val="none" w:sz="0" w:space="0" w:color="auto" w:frame="1"/>
        </w:rPr>
        <w:t>фотографи</w:t>
      </w:r>
      <w:r w:rsidR="00316BB8">
        <w:rPr>
          <w:sz w:val="28"/>
          <w:szCs w:val="28"/>
          <w:bdr w:val="none" w:sz="0" w:space="0" w:color="auto" w:frame="1"/>
        </w:rPr>
        <w:t>и</w:t>
      </w:r>
      <w:r w:rsidR="00506C53" w:rsidRPr="00506C53">
        <w:rPr>
          <w:sz w:val="28"/>
          <w:szCs w:val="28"/>
          <w:bdr w:val="none" w:sz="0" w:space="0" w:color="auto" w:frame="1"/>
        </w:rPr>
        <w:t>)</w:t>
      </w:r>
      <w:r w:rsidR="00316BB8">
        <w:rPr>
          <w:sz w:val="28"/>
          <w:szCs w:val="28"/>
          <w:bdr w:val="none" w:sz="0" w:space="0" w:color="auto" w:frame="1"/>
        </w:rPr>
        <w:t>.</w:t>
      </w:r>
    </w:p>
    <w:p w:rsidR="00F7717A" w:rsidRPr="00506C53" w:rsidRDefault="00F7717A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DDF" w:rsidRPr="002254B0" w:rsidRDefault="00581DDF" w:rsidP="002254B0">
      <w:pPr>
        <w:pStyle w:val="western"/>
        <w:shd w:val="clear" w:color="auto" w:fill="FFFFFF"/>
        <w:spacing w:before="0" w:beforeAutospacing="0" w:after="0" w:afterAutospacing="0" w:line="276" w:lineRule="auto"/>
        <w:ind w:hanging="119"/>
        <w:jc w:val="both"/>
        <w:rPr>
          <w:color w:val="000000" w:themeColor="text1"/>
          <w:sz w:val="28"/>
          <w:szCs w:val="28"/>
        </w:rPr>
      </w:pPr>
      <w:r w:rsidRPr="002254B0">
        <w:rPr>
          <w:b/>
          <w:bCs/>
          <w:color w:val="000000" w:themeColor="text1"/>
          <w:sz w:val="28"/>
          <w:szCs w:val="28"/>
        </w:rPr>
        <w:t>Критерии оценки:</w:t>
      </w:r>
    </w:p>
    <w:p w:rsidR="00581DDF" w:rsidRPr="002254B0" w:rsidRDefault="00581DDF" w:rsidP="002254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>Исполнительское мастерство – техника исполнения;</w:t>
      </w:r>
    </w:p>
    <w:p w:rsidR="00581DDF" w:rsidRPr="002254B0" w:rsidRDefault="00581DDF" w:rsidP="002254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>Композиционное построение номера:</w:t>
      </w:r>
    </w:p>
    <w:p w:rsidR="00581DDF" w:rsidRPr="002254B0" w:rsidRDefault="00581DDF" w:rsidP="002254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>Соответствие репертуара возрастным особенностям исполнителей;</w:t>
      </w:r>
    </w:p>
    <w:p w:rsidR="00581DDF" w:rsidRPr="002254B0" w:rsidRDefault="00581DDF" w:rsidP="002254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>Сценичность (пластика, костюм, реквизит, культура исполнения);</w:t>
      </w:r>
    </w:p>
    <w:p w:rsidR="00581DDF" w:rsidRPr="002254B0" w:rsidRDefault="00581DDF" w:rsidP="002254B0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>Артистизм, раскрытие художественного образа</w:t>
      </w:r>
    </w:p>
    <w:p w:rsidR="00F7717A" w:rsidRPr="002254B0" w:rsidRDefault="00F7717A" w:rsidP="002254B0">
      <w:pPr>
        <w:pStyle w:val="western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 w:themeColor="text1"/>
          <w:sz w:val="28"/>
          <w:szCs w:val="28"/>
        </w:rPr>
      </w:pPr>
    </w:p>
    <w:p w:rsidR="00F7717A" w:rsidRPr="002254B0" w:rsidRDefault="00F7717A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254B0">
        <w:rPr>
          <w:color w:val="000000" w:themeColor="text1"/>
          <w:sz w:val="28"/>
          <w:szCs w:val="28"/>
        </w:rPr>
        <w:t xml:space="preserve">В номинации рисунок: </w:t>
      </w:r>
    </w:p>
    <w:p w:rsidR="00F7717A" w:rsidRPr="002254B0" w:rsidRDefault="00F7717A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254B0">
        <w:rPr>
          <w:color w:val="000000" w:themeColor="text1"/>
          <w:sz w:val="28"/>
          <w:szCs w:val="28"/>
        </w:rPr>
        <w:t>-</w:t>
      </w: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новизна тем, материалов;</w:t>
      </w:r>
    </w:p>
    <w:p w:rsidR="00F7717A" w:rsidRPr="002254B0" w:rsidRDefault="00F7717A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-</w:t>
      </w:r>
      <w:r w:rsidRPr="002254B0">
        <w:rPr>
          <w:i/>
          <w:color w:val="000000" w:themeColor="text1"/>
          <w:sz w:val="28"/>
          <w:szCs w:val="28"/>
        </w:rPr>
        <w:t> </w:t>
      </w: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техника исполнения;</w:t>
      </w:r>
    </w:p>
    <w:p w:rsidR="00F7717A" w:rsidRPr="002254B0" w:rsidRDefault="00F7717A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-выразительность изобразительного ряда;</w:t>
      </w:r>
    </w:p>
    <w:p w:rsidR="00F7717A" w:rsidRPr="002254B0" w:rsidRDefault="00F7717A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-высокое профессиональное качество работ</w:t>
      </w:r>
      <w:r w:rsidRPr="002254B0">
        <w:rPr>
          <w:i/>
          <w:color w:val="000000" w:themeColor="text1"/>
          <w:sz w:val="28"/>
          <w:szCs w:val="28"/>
        </w:rPr>
        <w:t> </w:t>
      </w:r>
    </w:p>
    <w:p w:rsidR="00F7717A" w:rsidRPr="002254B0" w:rsidRDefault="00A56EF2" w:rsidP="00316BB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Рисунки принимаются </w:t>
      </w:r>
      <w:proofErr w:type="gramStart"/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паспорту. </w:t>
      </w:r>
      <w:r w:rsidR="00F7717A"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В правом нижнем углу или с обратной стороны работы 6х9 информативная вставка (фамилия, имя, возраст, название работы, год создания, техника исполнения, город)</w:t>
      </w:r>
      <w:r w:rsidRPr="002254B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254B0">
        <w:rPr>
          <w:sz w:val="28"/>
          <w:szCs w:val="28"/>
        </w:rPr>
        <w:lastRenderedPageBreak/>
        <w:t>Представленные на конкурс рисунки должны быть не меньше формата А3 (297*420 мм).</w:t>
      </w:r>
    </w:p>
    <w:p w:rsidR="00F7717A" w:rsidRPr="002254B0" w:rsidRDefault="00F7717A" w:rsidP="002254B0">
      <w:pPr>
        <w:pStyle w:val="western"/>
        <w:shd w:val="clear" w:color="auto" w:fill="FFFFFF"/>
        <w:spacing w:before="0" w:beforeAutospacing="0" w:after="0" w:afterAutospacing="0" w:line="276" w:lineRule="auto"/>
        <w:ind w:left="375"/>
        <w:jc w:val="both"/>
        <w:rPr>
          <w:i/>
          <w:color w:val="000000" w:themeColor="text1"/>
          <w:sz w:val="28"/>
          <w:szCs w:val="28"/>
        </w:rPr>
      </w:pPr>
    </w:p>
    <w:p w:rsidR="00F7717A" w:rsidRPr="002254B0" w:rsidRDefault="00F7717A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254B0">
        <w:rPr>
          <w:rStyle w:val="a3"/>
          <w:color w:val="000000"/>
          <w:sz w:val="28"/>
          <w:szCs w:val="28"/>
          <w:shd w:val="clear" w:color="auto" w:fill="FFFFFF"/>
        </w:rPr>
        <w:t>Общие технические требования</w:t>
      </w:r>
      <w:r w:rsidR="00316BB8">
        <w:rPr>
          <w:color w:val="000000"/>
          <w:sz w:val="28"/>
          <w:szCs w:val="28"/>
          <w:shd w:val="clear" w:color="auto" w:fill="FFFFFF"/>
        </w:rPr>
        <w:t>: п</w:t>
      </w:r>
      <w:r w:rsidRPr="002254B0">
        <w:rPr>
          <w:color w:val="000000"/>
          <w:sz w:val="28"/>
          <w:szCs w:val="28"/>
          <w:shd w:val="clear" w:color="auto" w:fill="FFFFFF"/>
        </w:rPr>
        <w:t xml:space="preserve">ри наличии звукового сопровождения в электронном виде, подача фонограмм звукорежиссеру производится до начала конкурса. Фонограммы записываются на </w:t>
      </w:r>
      <w:proofErr w:type="spellStart"/>
      <w:r w:rsidRPr="002254B0">
        <w:rPr>
          <w:color w:val="000000"/>
          <w:sz w:val="28"/>
          <w:szCs w:val="28"/>
          <w:shd w:val="clear" w:color="auto" w:fill="FFFFFF"/>
        </w:rPr>
        <w:t>флэш-карту</w:t>
      </w:r>
      <w:proofErr w:type="spellEnd"/>
      <w:r w:rsidRPr="002254B0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254B0">
        <w:rPr>
          <w:color w:val="000000"/>
          <w:sz w:val="28"/>
          <w:szCs w:val="28"/>
          <w:shd w:val="clear" w:color="auto" w:fill="FFFFFF"/>
        </w:rPr>
        <w:t xml:space="preserve">(Формат файла фонограмм: mp3, </w:t>
      </w:r>
      <w:proofErr w:type="spellStart"/>
      <w:r w:rsidRPr="002254B0">
        <w:rPr>
          <w:color w:val="000000"/>
          <w:sz w:val="28"/>
          <w:szCs w:val="28"/>
          <w:shd w:val="clear" w:color="auto" w:fill="FFFFFF"/>
        </w:rPr>
        <w:t>wma</w:t>
      </w:r>
      <w:proofErr w:type="spellEnd"/>
      <w:r w:rsidRPr="002254B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54B0">
        <w:rPr>
          <w:color w:val="000000"/>
          <w:sz w:val="28"/>
          <w:szCs w:val="28"/>
          <w:shd w:val="clear" w:color="auto" w:fill="FFFFFF"/>
        </w:rPr>
        <w:t>wav</w:t>
      </w:r>
      <w:proofErr w:type="spellEnd"/>
      <w:r w:rsidRPr="002254B0">
        <w:rPr>
          <w:color w:val="000000"/>
          <w:sz w:val="28"/>
          <w:szCs w:val="28"/>
          <w:shd w:val="clear" w:color="auto" w:fill="FFFFFF"/>
        </w:rPr>
        <w:t xml:space="preserve"> и т.д.</w:t>
      </w:r>
      <w:proofErr w:type="gramEnd"/>
      <w:r w:rsidRPr="002254B0">
        <w:rPr>
          <w:color w:val="000000"/>
          <w:sz w:val="28"/>
          <w:szCs w:val="28"/>
          <w:shd w:val="clear" w:color="auto" w:fill="FFFFFF"/>
        </w:rPr>
        <w:t xml:space="preserve"> Формат названия файла фонограммы: ФАМИЛИЯ Имя – Название композиции. Пример формата названия файла фонограммы: </w:t>
      </w:r>
      <w:proofErr w:type="gramStart"/>
      <w:r w:rsidRPr="002254B0">
        <w:rPr>
          <w:color w:val="000000"/>
          <w:sz w:val="28"/>
          <w:szCs w:val="28"/>
          <w:shd w:val="clear" w:color="auto" w:fill="FFFFFF"/>
        </w:rPr>
        <w:t xml:space="preserve">Иванов Иван – Маленький принц.mp3 или Искра Ансамбль – Маленький </w:t>
      </w:r>
      <w:proofErr w:type="spellStart"/>
      <w:r w:rsidRPr="002254B0">
        <w:rPr>
          <w:color w:val="000000"/>
          <w:sz w:val="28"/>
          <w:szCs w:val="28"/>
          <w:shd w:val="clear" w:color="auto" w:fill="FFFFFF"/>
        </w:rPr>
        <w:t>принц.wma</w:t>
      </w:r>
      <w:proofErr w:type="spellEnd"/>
      <w:r w:rsidRPr="002254B0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581DDF" w:rsidRPr="002254B0" w:rsidRDefault="00581DDF" w:rsidP="002254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BB8" w:rsidRDefault="00581DDF" w:rsidP="002254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316BB8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2254B0">
        <w:rPr>
          <w:rFonts w:ascii="Times New Roman" w:hAnsi="Times New Roman" w:cs="Times New Roman"/>
          <w:b/>
          <w:sz w:val="28"/>
          <w:szCs w:val="28"/>
        </w:rPr>
        <w:t>30 июля 2018</w:t>
      </w:r>
      <w:r w:rsidRPr="002254B0">
        <w:rPr>
          <w:rFonts w:ascii="Times New Roman" w:hAnsi="Times New Roman" w:cs="Times New Roman"/>
          <w:sz w:val="28"/>
          <w:szCs w:val="28"/>
        </w:rPr>
        <w:t xml:space="preserve"> г.</w:t>
      </w:r>
      <w:r w:rsidR="00316BB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2254B0">
        <w:rPr>
          <w:rFonts w:ascii="Times New Roman" w:hAnsi="Times New Roman" w:cs="Times New Roman"/>
          <w:sz w:val="28"/>
          <w:szCs w:val="28"/>
        </w:rPr>
        <w:t xml:space="preserve"> </w:t>
      </w:r>
      <w:r w:rsidR="002254B0" w:rsidRPr="002254B0">
        <w:rPr>
          <w:rFonts w:ascii="Times New Roman" w:hAnsi="Times New Roman" w:cs="Times New Roman"/>
          <w:sz w:val="28"/>
          <w:szCs w:val="28"/>
        </w:rPr>
        <w:t>по адресу г.о</w:t>
      </w:r>
      <w:proofErr w:type="gramStart"/>
      <w:r w:rsidR="002254B0"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254B0" w:rsidRPr="002254B0">
        <w:rPr>
          <w:rFonts w:ascii="Times New Roman" w:hAnsi="Times New Roman" w:cs="Times New Roman"/>
          <w:sz w:val="28"/>
          <w:szCs w:val="28"/>
        </w:rPr>
        <w:t xml:space="preserve">ктябрьск, ул.Ленина, 45. МБУ «Дом молодежных организаций», или на электронную почту: </w:t>
      </w:r>
      <w:hyperlink r:id="rId5" w:history="1">
        <w:r w:rsidR="00316BB8" w:rsidRPr="002756B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istor.pamyat@yandex.ru</w:t>
        </w:r>
      </w:hyperlink>
      <w:r w:rsidR="00316BB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16BB8" w:rsidRPr="00316BB8" w:rsidRDefault="00316BB8" w:rsidP="00316BB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254B0" w:rsidRPr="0031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елефон контакта: 89270213181, 8-84646-2-62-14 </w:t>
      </w:r>
    </w:p>
    <w:p w:rsidR="00101AE3" w:rsidRDefault="00316BB8" w:rsidP="00316B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2254B0" w:rsidRPr="00316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Александровна Калашникова. </w:t>
      </w:r>
    </w:p>
    <w:p w:rsidR="00316BB8" w:rsidRPr="00316BB8" w:rsidRDefault="00316BB8" w:rsidP="0031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7A" w:rsidRPr="00316BB8" w:rsidRDefault="00F7717A" w:rsidP="00316BB8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16BB8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5. Ж</w:t>
      </w:r>
      <w:r w:rsidR="00316BB8" w:rsidRPr="00316BB8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юри конкурса</w:t>
      </w:r>
    </w:p>
    <w:p w:rsidR="00F7717A" w:rsidRPr="00614FB3" w:rsidRDefault="00F7717A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5.1</w:t>
      </w:r>
      <w:r w:rsidR="00316BB8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.Жюри </w:t>
      </w:r>
      <w:r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формируется и утверждается оргкомитетом  конкурса.</w:t>
      </w:r>
    </w:p>
    <w:p w:rsidR="00614FB3" w:rsidRDefault="00614FB3" w:rsidP="00614FB3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14FB3">
        <w:rPr>
          <w:color w:val="000000" w:themeColor="text1"/>
          <w:sz w:val="28"/>
          <w:szCs w:val="28"/>
          <w:bdr w:val="none" w:sz="0" w:space="0" w:color="auto" w:frame="1"/>
        </w:rPr>
        <w:t>5.2</w:t>
      </w:r>
      <w:r w:rsidR="00F7717A" w:rsidRPr="00614FB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F7717A"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Жюри определяет победителей и  призёров в </w:t>
      </w:r>
      <w:r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номинациях конкурсных программ.</w:t>
      </w:r>
    </w:p>
    <w:p w:rsidR="00614FB3" w:rsidRPr="00614FB3" w:rsidRDefault="00614FB3" w:rsidP="00614FB3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14FB3">
        <w:rPr>
          <w:color w:val="000000" w:themeColor="text1"/>
          <w:sz w:val="28"/>
          <w:szCs w:val="28"/>
        </w:rPr>
        <w:t>5.3.</w:t>
      </w:r>
      <w:r w:rsidRPr="00614FB3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Решение жюри окончательное и пересмотру не подлежит.</w:t>
      </w:r>
    </w:p>
    <w:p w:rsidR="002254B0" w:rsidRDefault="00316BB8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5.4</w:t>
      </w:r>
      <w:r w:rsidR="00F7717A" w:rsidRPr="00614FB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F7717A"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По всем возникшим вопросам, касающимся оценки жюри, запросы направляются к председателю жюри до окончания конкурса.</w:t>
      </w:r>
    </w:p>
    <w:p w:rsidR="00316BB8" w:rsidRDefault="00316BB8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316BB8" w:rsidRPr="00316BB8" w:rsidRDefault="00316BB8" w:rsidP="00316BB8">
      <w:pPr>
        <w:pStyle w:val="a5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316BB8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6.Награждение участников</w:t>
      </w:r>
    </w:p>
    <w:p w:rsidR="00316BB8" w:rsidRDefault="00316BB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16BB8" w:rsidRDefault="00316BB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</w:t>
      </w:r>
      <w:r w:rsidRPr="00614FB3">
        <w:rPr>
          <w:sz w:val="28"/>
          <w:szCs w:val="28"/>
        </w:rPr>
        <w:t>Победителям Конкурса вручает</w:t>
      </w:r>
      <w:r>
        <w:rPr>
          <w:sz w:val="28"/>
          <w:szCs w:val="28"/>
        </w:rPr>
        <w:t xml:space="preserve">ся диплом победителя и памятный </w:t>
      </w:r>
      <w:r w:rsidRPr="00614FB3">
        <w:rPr>
          <w:sz w:val="28"/>
          <w:szCs w:val="28"/>
        </w:rPr>
        <w:t xml:space="preserve">подарок. </w:t>
      </w:r>
      <w:r>
        <w:rPr>
          <w:sz w:val="28"/>
          <w:szCs w:val="28"/>
        </w:rPr>
        <w:t>Наставники</w:t>
      </w:r>
      <w:r w:rsidR="001B4248">
        <w:rPr>
          <w:sz w:val="28"/>
          <w:szCs w:val="28"/>
        </w:rPr>
        <w:t>/преподаватели</w:t>
      </w:r>
      <w:r>
        <w:rPr>
          <w:sz w:val="28"/>
          <w:szCs w:val="28"/>
        </w:rPr>
        <w:t xml:space="preserve"> </w:t>
      </w:r>
      <w:r w:rsidR="001B4248">
        <w:rPr>
          <w:sz w:val="28"/>
          <w:szCs w:val="28"/>
        </w:rPr>
        <w:t xml:space="preserve">участника - </w:t>
      </w:r>
      <w:r>
        <w:rPr>
          <w:sz w:val="28"/>
          <w:szCs w:val="28"/>
        </w:rPr>
        <w:t>победителя награжда</w:t>
      </w:r>
      <w:r w:rsidR="001B4248">
        <w:rPr>
          <w:sz w:val="28"/>
          <w:szCs w:val="28"/>
        </w:rPr>
        <w:t>ются благодарственными письмами за подготовку победителя городского конкурса.</w:t>
      </w:r>
    </w:p>
    <w:p w:rsidR="00316BB8" w:rsidRPr="00614FB3" w:rsidRDefault="00316BB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4FB3">
        <w:rPr>
          <w:sz w:val="28"/>
          <w:szCs w:val="28"/>
        </w:rPr>
        <w:t>Все участники Конк</w:t>
      </w:r>
      <w:r w:rsidR="001B4248">
        <w:rPr>
          <w:sz w:val="28"/>
          <w:szCs w:val="28"/>
        </w:rPr>
        <w:t>урса получают диплом участника, наставники получают благодарность за подготовку участника к конкурсу.</w:t>
      </w:r>
    </w:p>
    <w:p w:rsidR="00316BB8" w:rsidRDefault="001B424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</w:t>
      </w:r>
      <w:r w:rsidR="00316BB8" w:rsidRPr="00614FB3">
        <w:rPr>
          <w:sz w:val="28"/>
          <w:szCs w:val="28"/>
        </w:rPr>
        <w:t>. Награждение по</w:t>
      </w:r>
      <w:r>
        <w:rPr>
          <w:sz w:val="28"/>
          <w:szCs w:val="28"/>
        </w:rPr>
        <w:t xml:space="preserve">бедителей Конкурса проводится в ходе </w:t>
      </w:r>
      <w:r w:rsidR="00316BB8" w:rsidRPr="00614FB3">
        <w:rPr>
          <w:sz w:val="28"/>
          <w:szCs w:val="28"/>
        </w:rPr>
        <w:t xml:space="preserve"> праздничной программе, посвященной Дню рожд</w:t>
      </w:r>
      <w:r>
        <w:rPr>
          <w:sz w:val="28"/>
          <w:szCs w:val="28"/>
        </w:rPr>
        <w:t>ения города  -</w:t>
      </w:r>
      <w:r w:rsidR="00316BB8" w:rsidRPr="00614FB3">
        <w:rPr>
          <w:sz w:val="28"/>
          <w:szCs w:val="28"/>
        </w:rPr>
        <w:t xml:space="preserve"> 4 августа 2018 г</w:t>
      </w:r>
      <w:r>
        <w:rPr>
          <w:sz w:val="28"/>
          <w:szCs w:val="28"/>
        </w:rPr>
        <w:t>ода.</w:t>
      </w:r>
    </w:p>
    <w:p w:rsidR="001B4248" w:rsidRDefault="001B424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6.3. Финансирование конкурса осуществляется в рамках муниципальной программы «Развитие культуры и искусства на территории г.о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 на 2015-2021 годы». </w:t>
      </w:r>
    </w:p>
    <w:p w:rsidR="001B4248" w:rsidRPr="00614FB3" w:rsidRDefault="001B424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2254B0" w:rsidRDefault="002254B0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2254B0" w:rsidRDefault="002254B0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2254B0" w:rsidRPr="00D37C12" w:rsidRDefault="00D37C12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  <w:r w:rsidRPr="00D37C12">
        <w:rPr>
          <w:color w:val="000000" w:themeColor="text1"/>
          <w:sz w:val="22"/>
          <w:szCs w:val="22"/>
        </w:rPr>
        <w:t>Приложение</w:t>
      </w:r>
      <w:proofErr w:type="gramStart"/>
      <w:r w:rsidRPr="00D37C12">
        <w:rPr>
          <w:color w:val="000000" w:themeColor="text1"/>
          <w:sz w:val="22"/>
          <w:szCs w:val="22"/>
        </w:rPr>
        <w:t>1</w:t>
      </w:r>
      <w:proofErr w:type="gramEnd"/>
    </w:p>
    <w:p w:rsidR="00D37C12" w:rsidRPr="00D37C12" w:rsidRDefault="00D37C12" w:rsidP="00D37C12">
      <w:pPr>
        <w:spacing w:after="0"/>
        <w:jc w:val="right"/>
        <w:rPr>
          <w:rFonts w:ascii="Times New Roman" w:hAnsi="Times New Roman" w:cs="Times New Roman"/>
        </w:rPr>
      </w:pPr>
      <w:r w:rsidRPr="00D37C12">
        <w:rPr>
          <w:rFonts w:ascii="Times New Roman" w:hAnsi="Times New Roman" w:cs="Times New Roman"/>
          <w:color w:val="000000" w:themeColor="text1"/>
        </w:rPr>
        <w:t xml:space="preserve">к Положению </w:t>
      </w:r>
      <w:r w:rsidRPr="00D37C12">
        <w:rPr>
          <w:rFonts w:ascii="Times New Roman" w:hAnsi="Times New Roman" w:cs="Times New Roman"/>
        </w:rPr>
        <w:t xml:space="preserve">городском творческом </w:t>
      </w:r>
      <w:proofErr w:type="gramStart"/>
      <w:r w:rsidRPr="00D37C12">
        <w:rPr>
          <w:rFonts w:ascii="Times New Roman" w:hAnsi="Times New Roman" w:cs="Times New Roman"/>
        </w:rPr>
        <w:t>конкурсе</w:t>
      </w:r>
      <w:proofErr w:type="gramEnd"/>
      <w:r w:rsidRPr="00D37C12">
        <w:rPr>
          <w:rFonts w:ascii="Times New Roman" w:hAnsi="Times New Roman" w:cs="Times New Roman"/>
        </w:rPr>
        <w:t xml:space="preserve"> </w:t>
      </w:r>
    </w:p>
    <w:p w:rsidR="00D37C12" w:rsidRPr="00D37C12" w:rsidRDefault="00D37C12" w:rsidP="00D37C12">
      <w:pPr>
        <w:spacing w:after="0"/>
        <w:jc w:val="right"/>
        <w:rPr>
          <w:rFonts w:ascii="Times New Roman" w:hAnsi="Times New Roman" w:cs="Times New Roman"/>
        </w:rPr>
      </w:pPr>
      <w:r w:rsidRPr="00D37C12">
        <w:rPr>
          <w:rFonts w:ascii="Times New Roman" w:hAnsi="Times New Roman" w:cs="Times New Roman"/>
        </w:rPr>
        <w:t>«Детство на Волге»</w:t>
      </w:r>
    </w:p>
    <w:p w:rsidR="00D37C12" w:rsidRPr="002254B0" w:rsidRDefault="00D37C12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D37C12" w:rsidRDefault="002254B0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>Заявка</w:t>
      </w:r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 xml:space="preserve"> на участие городском творческом </w:t>
      </w:r>
      <w:proofErr w:type="gramStart"/>
      <w:r w:rsidRPr="00D37C1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 xml:space="preserve"> «Детство на Волге»</w:t>
      </w:r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37C12" w:rsidTr="00C13ADA">
        <w:tc>
          <w:tcPr>
            <w:tcW w:w="9571" w:type="dxa"/>
            <w:gridSpan w:val="2"/>
          </w:tcPr>
          <w:p w:rsidR="00D37C12" w:rsidRPr="00D37C12" w:rsidRDefault="00D37C12" w:rsidP="00D37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участник</w:t>
            </w: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(если имеется)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F444D2">
        <w:tc>
          <w:tcPr>
            <w:tcW w:w="9571" w:type="dxa"/>
            <w:gridSpan w:val="2"/>
          </w:tcPr>
          <w:p w:rsidR="00D37C12" w:rsidRPr="00D37C12" w:rsidRDefault="00D37C12" w:rsidP="00D37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Коллектив </w:t>
            </w:r>
            <w:proofErr w:type="gramStart"/>
            <w:r w:rsidRPr="00D3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-у</w:t>
            </w:r>
            <w:proofErr w:type="gramEnd"/>
            <w:r w:rsidRPr="00D37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частник</w:t>
            </w: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участников (списочный состав), возраст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руководителя участника (если имеется)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4B0" w:rsidRDefault="002254B0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2" w:rsidRPr="002254B0" w:rsidRDefault="00D37C12" w:rsidP="00225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число, печать </w:t>
      </w:r>
    </w:p>
    <w:p w:rsidR="00101AE3" w:rsidRPr="002254B0" w:rsidRDefault="00101AE3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AE3" w:rsidRPr="002254B0" w:rsidSect="00FD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E51"/>
    <w:multiLevelType w:val="multilevel"/>
    <w:tmpl w:val="F77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2C46"/>
    <w:multiLevelType w:val="multilevel"/>
    <w:tmpl w:val="0DAA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C1993"/>
    <w:multiLevelType w:val="hybridMultilevel"/>
    <w:tmpl w:val="A0B48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593"/>
    <w:multiLevelType w:val="hybridMultilevel"/>
    <w:tmpl w:val="463C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C7"/>
    <w:rsid w:val="00101AE3"/>
    <w:rsid w:val="001B4248"/>
    <w:rsid w:val="001F1FF9"/>
    <w:rsid w:val="002254B0"/>
    <w:rsid w:val="002C77AF"/>
    <w:rsid w:val="002E1DF4"/>
    <w:rsid w:val="00316BB8"/>
    <w:rsid w:val="00430FD2"/>
    <w:rsid w:val="00467C90"/>
    <w:rsid w:val="00506C53"/>
    <w:rsid w:val="0052511C"/>
    <w:rsid w:val="00581DDF"/>
    <w:rsid w:val="005C5F5F"/>
    <w:rsid w:val="00614FB3"/>
    <w:rsid w:val="007D266E"/>
    <w:rsid w:val="008A4C45"/>
    <w:rsid w:val="00A56EF2"/>
    <w:rsid w:val="00A81AFB"/>
    <w:rsid w:val="00B33485"/>
    <w:rsid w:val="00C63539"/>
    <w:rsid w:val="00D37C12"/>
    <w:rsid w:val="00EB6BC7"/>
    <w:rsid w:val="00F7717A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1DDF"/>
    <w:rPr>
      <w:b/>
      <w:bCs/>
    </w:rPr>
  </w:style>
  <w:style w:type="character" w:styleId="a4">
    <w:name w:val="Emphasis"/>
    <w:basedOn w:val="a0"/>
    <w:uiPriority w:val="20"/>
    <w:qFormat/>
    <w:rsid w:val="00581DDF"/>
    <w:rPr>
      <w:i/>
      <w:iCs/>
    </w:rPr>
  </w:style>
  <w:style w:type="paragraph" w:styleId="a5">
    <w:name w:val="Normal (Web)"/>
    <w:basedOn w:val="a"/>
    <w:uiPriority w:val="99"/>
    <w:unhideWhenUsed/>
    <w:rsid w:val="00F7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2254B0"/>
  </w:style>
  <w:style w:type="character" w:styleId="a6">
    <w:name w:val="Hyperlink"/>
    <w:basedOn w:val="a0"/>
    <w:uiPriority w:val="99"/>
    <w:unhideWhenUsed/>
    <w:rsid w:val="002254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3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or.pamy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4</cp:revision>
  <dcterms:created xsi:type="dcterms:W3CDTF">2018-07-10T04:33:00Z</dcterms:created>
  <dcterms:modified xsi:type="dcterms:W3CDTF">2018-07-11T12:20:00Z</dcterms:modified>
</cp:coreProperties>
</file>